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2DFA67E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</w:t>
      </w:r>
      <w:r w:rsidR="00DC4DFA">
        <w:t>ENAV17-11.21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A4A1217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27CC4E30" w:rsidR="0080294B" w:rsidRPr="0080294B" w:rsidRDefault="00A604B2" w:rsidP="00037DF4">
      <w:pPr>
        <w:pStyle w:val="BodyText"/>
        <w:tabs>
          <w:tab w:val="left" w:pos="1843"/>
        </w:tabs>
      </w:pPr>
      <w:r w:rsidRPr="00A604B2">
        <w:rPr>
          <w:rFonts w:cs="Arial"/>
          <w:sz w:val="16"/>
          <w:szCs w:val="24"/>
        </w:rPr>
        <w:sym w:font="Wingdings" w:char="F0FE"/>
      </w:r>
      <w:r>
        <w:rPr>
          <w:rFonts w:cs="Arial"/>
          <w:sz w:val="24"/>
          <w:szCs w:val="24"/>
        </w:rPr>
        <w:t xml:space="preserve"> </w:t>
      </w:r>
      <w:r w:rsidR="0080294B" w:rsidRPr="0080294B">
        <w:rPr>
          <w:rFonts w:cs="Arial"/>
          <w:sz w:val="24"/>
          <w:szCs w:val="24"/>
        </w:rPr>
        <w:t xml:space="preserve"> </w:t>
      </w:r>
      <w:r w:rsidR="0080294B" w:rsidRPr="003D2DC1">
        <w:rPr>
          <w:rFonts w:cs="Arial"/>
        </w:rPr>
        <w:t>ENAV</w:t>
      </w:r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A604B2">
        <w:rPr>
          <w:rFonts w:cs="Arial"/>
          <w:sz w:val="16"/>
          <w:szCs w:val="24"/>
        </w:rPr>
        <w:sym w:font="Wingdings" w:char="F0FE"/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356F13E1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DC4DFA">
        <w:tab/>
        <w:t>11</w:t>
      </w:r>
      <w:bookmarkStart w:id="0" w:name="_GoBack"/>
      <w:bookmarkEnd w:id="0"/>
      <w:r w:rsidR="001C44A3" w:rsidRPr="00FE5674">
        <w:tab/>
      </w:r>
      <w:r w:rsidR="0080294B">
        <w:tab/>
      </w:r>
      <w:r w:rsidR="0080294B">
        <w:tab/>
      </w:r>
    </w:p>
    <w:p w14:paraId="1AB3E246" w14:textId="14F94CC7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A604B2">
        <w:t xml:space="preserve">TD </w:t>
      </w:r>
      <w:r w:rsidR="00A604B2" w:rsidRPr="00A604B2">
        <w:t>2 - e-Navigation communications</w:t>
      </w:r>
    </w:p>
    <w:p w14:paraId="01FC5420" w14:textId="34C3A306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A604B2">
        <w:t>Nick Ward, Jan Safar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1446CE75" w:rsidR="00A446C9" w:rsidRDefault="00A604B2" w:rsidP="00A446C9">
      <w:pPr>
        <w:pStyle w:val="Title"/>
      </w:pPr>
      <w:r>
        <w:t xml:space="preserve">VDES </w:t>
      </w:r>
      <w:r w:rsidRPr="00A604B2">
        <w:t>Waveform Technical Requirements</w:t>
      </w:r>
      <w:r>
        <w:t xml:space="preserve"> Study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11CCDBF9" w14:textId="77777777" w:rsidR="00A604B2" w:rsidRDefault="00A604B2" w:rsidP="00A604B2">
      <w:pPr>
        <w:pStyle w:val="BodyText"/>
      </w:pPr>
      <w:r>
        <w:t>The VHF Data Exchange System (VDES) is one of the key elements of the International Maritime Organisation (IMO) concept of e-navigation. Work is currently being undertaken within IALA and the International Telecommunication Union (ITU) to develop an international standard for VDES and secure access to radio spectrum.</w:t>
      </w:r>
    </w:p>
    <w:p w14:paraId="49A0B127" w14:textId="796FF498" w:rsidR="00EF3A0A" w:rsidRDefault="00EF3A0A" w:rsidP="007529AE">
      <w:pPr>
        <w:pStyle w:val="BodyText"/>
      </w:pPr>
      <w:r w:rsidRPr="00EF3A0A">
        <w:t xml:space="preserve">The General Lighthouse Authorities of the United Kingdom and Ireland (GLA) </w:t>
      </w:r>
      <w:r>
        <w:t xml:space="preserve">have commenced work with the Institute for Telecommunications Research (ITR) at the University of South Australia (UniSA) </w:t>
      </w:r>
      <w:r w:rsidRPr="00EF3A0A">
        <w:t xml:space="preserve">to </w:t>
      </w:r>
      <w:r>
        <w:t xml:space="preserve">analyse the </w:t>
      </w:r>
      <w:r w:rsidRPr="00EF3A0A">
        <w:t>technical requirements</w:t>
      </w:r>
      <w:r w:rsidR="00D411F2">
        <w:t xml:space="preserve"> for Application-Specific Message (ASM) and terrestrial VHF Data Exchange (VDE-TER) waveform and access scheme candidates</w:t>
      </w:r>
      <w:r w:rsidRPr="00EF3A0A">
        <w:t xml:space="preserve"> as part of the second phase of a VDES</w:t>
      </w:r>
      <w:r w:rsidR="006605BE">
        <w:t xml:space="preserve"> Waveform Study.</w:t>
      </w:r>
    </w:p>
    <w:p w14:paraId="02C07632" w14:textId="392DD8A3" w:rsidR="00D411F2" w:rsidRPr="000A15EC" w:rsidRDefault="00D411F2" w:rsidP="007529AE">
      <w:pPr>
        <w:pStyle w:val="BodyText"/>
        <w:rPr>
          <w:rFonts w:cs="Arial"/>
        </w:rPr>
      </w:pPr>
      <w:r w:rsidRPr="000A15EC">
        <w:rPr>
          <w:rFonts w:cs="Arial"/>
        </w:rPr>
        <w:t>Phase 1 of the study</w:t>
      </w:r>
      <w:r>
        <w:rPr>
          <w:rFonts w:cs="Arial"/>
        </w:rPr>
        <w:t xml:space="preserve"> </w:t>
      </w:r>
      <w:r w:rsidRPr="000A15EC">
        <w:rPr>
          <w:rFonts w:cs="Arial"/>
        </w:rPr>
        <w:t xml:space="preserve">has been completed and the final report was presented at the IALA ENAV Committee </w:t>
      </w:r>
      <w:r w:rsidR="007529AE">
        <w:rPr>
          <w:rFonts w:cs="Arial"/>
        </w:rPr>
        <w:t xml:space="preserve">Telecommunications </w:t>
      </w:r>
      <w:r w:rsidRPr="000A15EC">
        <w:rPr>
          <w:rFonts w:cs="Arial"/>
        </w:rPr>
        <w:t>Working Group meeting (ENAV 16) in April 2015</w:t>
      </w:r>
      <w:r w:rsidR="00824C3C">
        <w:rPr>
          <w:rFonts w:cs="Arial"/>
        </w:rPr>
        <w:t xml:space="preserve"> </w:t>
      </w:r>
      <w:r w:rsidR="00824C3C">
        <w:rPr>
          <w:rFonts w:cs="Arial"/>
        </w:rPr>
        <w:fldChar w:fldCharType="begin"/>
      </w:r>
      <w:r w:rsidR="00824C3C">
        <w:rPr>
          <w:rFonts w:cs="Arial"/>
        </w:rPr>
        <w:instrText xml:space="preserve"> ADDIN ZOTERO_ITEM CSL_CITATION {"citationID":"1nrabrechi","properties":{"formattedCitation":"[1]","plainCitation":"[1]"},"citationItems":[{"id":583,"uris":["http://zotero.org/groups/318645/items/MFIUPRUU"],"uri":["http://zotero.org/groups/318645/items/MFIUPRUU"],"itemData":{"id":583,"type":"report","title":"VDES Waveform Scoping Study","publisher-place":"IALA ENAV Committee WG 3, ENAV 16, St Germain, France","genre":"Input Document","event-place":"IALA ENAV Committee WG 3, ENAV 16, St Germain, France","number":"ENAV16-11.25.2","author":[{"family":"Safar","given":"J."},{"family":"Haley","given":"D."},{"family":"Davis","given":"L."},{"family":"Grant","given":"A."},{"family":"Ward","given":"N."}],"issued":{"date-parts":[["2015",4]]}}}],"schema":"https://github.com/citation-style-language/schema/raw/master/csl-citation.json"} </w:instrText>
      </w:r>
      <w:r w:rsidR="00824C3C">
        <w:rPr>
          <w:rFonts w:cs="Arial"/>
        </w:rPr>
        <w:fldChar w:fldCharType="separate"/>
      </w:r>
      <w:r w:rsidR="00824C3C" w:rsidRPr="00824C3C">
        <w:rPr>
          <w:rFonts w:cs="Arial"/>
        </w:rPr>
        <w:t>[1]</w:t>
      </w:r>
      <w:r w:rsidR="00824C3C">
        <w:rPr>
          <w:rFonts w:cs="Arial"/>
        </w:rPr>
        <w:fldChar w:fldCharType="end"/>
      </w:r>
      <w:r>
        <w:rPr>
          <w:rFonts w:cs="Arial"/>
        </w:rPr>
        <w:t>.</w:t>
      </w:r>
    </w:p>
    <w:p w14:paraId="77F47631" w14:textId="2158252E" w:rsidR="006605BE" w:rsidRDefault="006605BE" w:rsidP="00EF3A0A">
      <w:pPr>
        <w:pStyle w:val="BodyText"/>
      </w:pPr>
      <w:r w:rsidRPr="000A15EC">
        <w:rPr>
          <w:rFonts w:cs="Arial"/>
        </w:rPr>
        <w:t>Th</w:t>
      </w:r>
      <w:r>
        <w:rPr>
          <w:rFonts w:cs="Arial"/>
        </w:rPr>
        <w:t>e</w:t>
      </w:r>
      <w:r w:rsidRPr="000A15EC">
        <w:rPr>
          <w:rFonts w:cs="Arial"/>
        </w:rPr>
        <w:t xml:space="preserve"> </w:t>
      </w:r>
      <w:r w:rsidR="00D411F2">
        <w:rPr>
          <w:rFonts w:cs="Arial"/>
        </w:rPr>
        <w:t xml:space="preserve">current </w:t>
      </w:r>
      <w:r w:rsidRPr="000A15EC">
        <w:t xml:space="preserve">work </w:t>
      </w:r>
      <w:r>
        <w:t>consider</w:t>
      </w:r>
      <w:r w:rsidR="00D411F2">
        <w:t>s</w:t>
      </w:r>
      <w:r>
        <w:t xml:space="preserve"> </w:t>
      </w:r>
      <w:r w:rsidRPr="000A15EC">
        <w:t>technical requirements for ASM and VDE</w:t>
      </w:r>
      <w:r w:rsidR="00D411F2">
        <w:t>-TER</w:t>
      </w:r>
      <w:r w:rsidRPr="000A15EC">
        <w:t xml:space="preserve"> waveforms based on the set of </w:t>
      </w:r>
      <w:r w:rsidR="00822B22">
        <w:t xml:space="preserve">VDES </w:t>
      </w:r>
      <w:r w:rsidRPr="000A15EC">
        <w:t xml:space="preserve">user requirements that have been identified to date. </w:t>
      </w:r>
      <w:r w:rsidR="007529AE">
        <w:t>The existing base of user requirements will be mapped onto the waveform descriptions from the current draft VDES recommendation. Results from a recent maritime VDES channel sounding study will also be used to derive a terrestrial maritime channel model. The model will then be used to analyse waveform operating requirements and expected performance.</w:t>
      </w:r>
    </w:p>
    <w:p w14:paraId="7F63BEB4" w14:textId="10A4998F" w:rsidR="00822B22" w:rsidRPr="00EF3A0A" w:rsidRDefault="00822B22" w:rsidP="00EF3A0A">
      <w:pPr>
        <w:pStyle w:val="BodyText"/>
      </w:pPr>
      <w:r w:rsidRPr="00822B22">
        <w:t xml:space="preserve">The output of </w:t>
      </w:r>
      <w:r>
        <w:t xml:space="preserve">this work </w:t>
      </w:r>
      <w:r w:rsidRPr="00822B22">
        <w:t>will be used to prepare input papers to the appropriate meetings of IALA and ITU-R, in order to progress the realisation of VDES.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253E0034" w14:textId="055B0F5C" w:rsidR="00E6053F" w:rsidRDefault="00E6053F" w:rsidP="00E6053F">
      <w:pPr>
        <w:pStyle w:val="BodyText"/>
      </w:pPr>
      <w:r>
        <w:t>The Committee is requested to:</w:t>
      </w:r>
    </w:p>
    <w:p w14:paraId="42B092E6" w14:textId="02607560" w:rsidR="00E6053F" w:rsidRDefault="00E6053F" w:rsidP="00E6053F">
      <w:pPr>
        <w:pStyle w:val="BodyText"/>
      </w:pPr>
      <w:r>
        <w:t>Note the contents of the Phase 1 report and provide any comments on the approach for the remaining phases of the work.</w:t>
      </w:r>
    </w:p>
    <w:p w14:paraId="42CF2C75" w14:textId="4C3453CD" w:rsidR="00E6053F" w:rsidRDefault="00E6053F" w:rsidP="00E6053F">
      <w:pPr>
        <w:pStyle w:val="BodyText"/>
      </w:pPr>
      <w:r>
        <w:t>Those interested in participating, or supporting this work, are requested to contact the authors.</w:t>
      </w:r>
    </w:p>
    <w:p w14:paraId="36D645BE" w14:textId="77777777" w:rsidR="00B56BDF" w:rsidRDefault="00B56BDF" w:rsidP="00E6053F">
      <w:pPr>
        <w:pStyle w:val="Heading2"/>
        <w:keepNext/>
      </w:pPr>
      <w:r>
        <w:t>Related documents</w:t>
      </w:r>
    </w:p>
    <w:p w14:paraId="09E32103" w14:textId="7C497CDC" w:rsidR="004B7469" w:rsidRPr="00A202CB" w:rsidRDefault="004B7469" w:rsidP="004B7469">
      <w:pPr>
        <w:pStyle w:val="ListParagraph"/>
        <w:numPr>
          <w:ilvl w:val="0"/>
          <w:numId w:val="46"/>
        </w:numPr>
        <w:spacing w:after="60"/>
        <w:contextualSpacing w:val="0"/>
      </w:pPr>
      <w:r>
        <w:rPr>
          <w:i/>
        </w:rPr>
        <w:t xml:space="preserve">VDES Waveform Scoping Study </w:t>
      </w:r>
      <w:r>
        <w:fldChar w:fldCharType="begin"/>
      </w:r>
      <w:r>
        <w:instrText xml:space="preserve"> ADDIN ZOTERO_ITEM CSL_CITATION {"citationID":"28b7d68jtd","properties":{"formattedCitation":"[1]","plainCitation":"[1]"},"citationItems":[{"id":583,"uris":["http://zotero.org/groups/318645/items/MFIUPRUU"],"uri":["http://zotero.org/groups/318645/items/MFIUPRUU"],"itemData":{"id":583,"type":"report","title":"VDES Waveform Scoping Study","publisher-place":"IALA ENAV Committee WG 3, ENAV 16, St Germain, France","genre":"Input Document","event-place":"IALA ENAV Committee WG 3, ENAV 16, St Germain, France","number":"ENAV16-11.25.2","author":[{"family":"Safar","given":"J."},{"family":"Haley","given":"D."},{"family":"Davis","given":"L."},{"family":"Grant","given":"A."},{"family":"Ward","given":"N."}],"issued":{"date-parts":[["2015",4]]}}}],"schema":"https://github.com/citation-style-language/schema/raw/master/csl-citation.json"} </w:instrText>
      </w:r>
      <w:r>
        <w:fldChar w:fldCharType="separate"/>
      </w:r>
      <w:r w:rsidRPr="004B7469">
        <w:rPr>
          <w:rFonts w:cs="Arial"/>
        </w:rPr>
        <w:t>[1]</w:t>
      </w:r>
      <w:r>
        <w:fldChar w:fldCharType="end"/>
      </w:r>
      <w:r>
        <w:t>:</w:t>
      </w:r>
      <w:r>
        <w:rPr>
          <w:i/>
        </w:rPr>
        <w:br/>
      </w:r>
      <w:r>
        <w:t>This report presents the results of the VDES Waveform Scoping Study. It provides a comprehensive literature review and work plan proposal for the VDES Waveform Study.</w:t>
      </w:r>
    </w:p>
    <w:p w14:paraId="553E55ED" w14:textId="04905FF0" w:rsidR="00E55927" w:rsidRPr="00B56BDF" w:rsidRDefault="00822B22" w:rsidP="00822B22">
      <w:pPr>
        <w:numPr>
          <w:ilvl w:val="0"/>
          <w:numId w:val="46"/>
        </w:numPr>
        <w:spacing w:after="120"/>
        <w:rPr>
          <w:noProof/>
        </w:rPr>
      </w:pPr>
      <w:r w:rsidRPr="00886BE5">
        <w:rPr>
          <w:i/>
          <w:noProof/>
        </w:rPr>
        <w:lastRenderedPageBreak/>
        <w:t>VHF Data Exchange System Channel Sounding Campaign</w:t>
      </w:r>
      <w:r w:rsidR="004B7469">
        <w:rPr>
          <w:noProof/>
        </w:rPr>
        <w:t xml:space="preserve"> </w:t>
      </w:r>
      <w:r w:rsidR="004B7469">
        <w:rPr>
          <w:noProof/>
        </w:rPr>
        <w:fldChar w:fldCharType="begin"/>
      </w:r>
      <w:r w:rsidR="004B7469">
        <w:rPr>
          <w:noProof/>
        </w:rPr>
        <w:instrText xml:space="preserve"> ADDIN ZOTERO_ITEM CSL_CITATION {"citationID":"1rc7gogdjs","properties":{"formattedCitation":"[2]","plainCitation":"[2]"},"citationItems":[{"id":612,"uris":["http://zotero.org/groups/318645/items/J73M5WEM"],"uri":["http://zotero.org/groups/318645/items/J73M5WEM"],"itemData":{"id":612,"type":"report","title":"VHF Data Exchange System Channel Sounding Campaign","publisher-place":"Geneva, Switzerland","genre":"Report","event-place":"Geneva, Switzerland","number":"ITU-R M.2317-0","author":[{"family":"ITU","given":""}],"issued":{"date-parts":[["2014",11]]}}}],"schema":"https://github.com/citation-style-language/schema/raw/master/csl-citation.json"} </w:instrText>
      </w:r>
      <w:r w:rsidR="004B7469">
        <w:rPr>
          <w:noProof/>
        </w:rPr>
        <w:fldChar w:fldCharType="separate"/>
      </w:r>
      <w:r w:rsidR="004B7469" w:rsidRPr="004B7469">
        <w:rPr>
          <w:rFonts w:cs="Arial"/>
        </w:rPr>
        <w:t>[2]</w:t>
      </w:r>
      <w:r w:rsidR="004B7469">
        <w:rPr>
          <w:noProof/>
        </w:rPr>
        <w:fldChar w:fldCharType="end"/>
      </w:r>
      <w:r w:rsidRPr="00886BE5">
        <w:rPr>
          <w:noProof/>
        </w:rPr>
        <w:t>:</w:t>
      </w:r>
      <w:r w:rsidRPr="00886BE5">
        <w:rPr>
          <w:i/>
          <w:noProof/>
        </w:rPr>
        <w:br/>
      </w:r>
      <w:r w:rsidRPr="00886BE5">
        <w:rPr>
          <w:noProof/>
        </w:rPr>
        <w:t xml:space="preserve">This ITU-R report </w:t>
      </w:r>
      <w:r w:rsidRPr="00886BE5">
        <w:t>presents the results of a VDES channel sounding campaign, supported by the administrations of the United Kingdom and Australia.</w:t>
      </w:r>
    </w:p>
    <w:p w14:paraId="1D083D92" w14:textId="77777777" w:rsidR="00180DDA" w:rsidRDefault="00180DDA" w:rsidP="00A446C9">
      <w:pPr>
        <w:pStyle w:val="Heading1"/>
      </w:pPr>
      <w:r>
        <w:t>References</w:t>
      </w:r>
    </w:p>
    <w:p w14:paraId="76D009A7" w14:textId="77777777" w:rsidR="00824C3C" w:rsidRPr="00824C3C" w:rsidRDefault="004B7469" w:rsidP="00824C3C">
      <w:pPr>
        <w:pStyle w:val="Bibliography"/>
        <w:rPr>
          <w:rFonts w:cs="Arial"/>
        </w:rPr>
      </w:pPr>
      <w:r>
        <w:rPr>
          <w:lang w:eastAsia="de-DE"/>
        </w:rPr>
        <w:fldChar w:fldCharType="begin"/>
      </w:r>
      <w:r>
        <w:rPr>
          <w:lang w:eastAsia="de-DE"/>
        </w:rPr>
        <w:instrText xml:space="preserve"> ADDIN ZOTERO_BIBL {"custom":[]} CSL_BIBLIOGRAPHY </w:instrText>
      </w:r>
      <w:r>
        <w:rPr>
          <w:lang w:eastAsia="de-DE"/>
        </w:rPr>
        <w:fldChar w:fldCharType="separate"/>
      </w:r>
      <w:r w:rsidR="00824C3C" w:rsidRPr="00824C3C">
        <w:rPr>
          <w:rFonts w:cs="Arial"/>
        </w:rPr>
        <w:t>[1]</w:t>
      </w:r>
      <w:r w:rsidR="00824C3C" w:rsidRPr="00824C3C">
        <w:rPr>
          <w:rFonts w:cs="Arial"/>
        </w:rPr>
        <w:tab/>
        <w:t>J. Safar, D. Haley, L. Davis, A. Grant, and N. Ward, “VDES Waveform Scoping Study,” IALA ENAV Committee WG 3, ENAV 16, St Germain, France, Input Document ENAV16-11.25.2, Apr. 2015.</w:t>
      </w:r>
    </w:p>
    <w:p w14:paraId="260F4FD8" w14:textId="77777777" w:rsidR="00824C3C" w:rsidRPr="00824C3C" w:rsidRDefault="00824C3C" w:rsidP="00824C3C">
      <w:pPr>
        <w:pStyle w:val="Bibliography"/>
        <w:rPr>
          <w:rFonts w:cs="Arial"/>
        </w:rPr>
      </w:pPr>
      <w:r w:rsidRPr="00824C3C">
        <w:rPr>
          <w:rFonts w:cs="Arial"/>
        </w:rPr>
        <w:t>[2]</w:t>
      </w:r>
      <w:r w:rsidRPr="00824C3C">
        <w:rPr>
          <w:rFonts w:cs="Arial"/>
        </w:rPr>
        <w:tab/>
        <w:t>ITU, “VHF Data Exchange System Channel Sounding Campaign,” Geneva, Switzerland, Report ITU-R M.2317-0, Nov. 2014.</w:t>
      </w:r>
    </w:p>
    <w:p w14:paraId="16AE6650" w14:textId="2EDCAE59" w:rsidR="004D1D85" w:rsidRPr="004D1D85" w:rsidRDefault="004B7469" w:rsidP="004B7469">
      <w:pPr>
        <w:pStyle w:val="References"/>
        <w:numPr>
          <w:ilvl w:val="0"/>
          <w:numId w:val="0"/>
        </w:numPr>
        <w:rPr>
          <w:lang w:eastAsia="de-DE"/>
        </w:rPr>
      </w:pPr>
      <w:r>
        <w:rPr>
          <w:lang w:eastAsia="de-DE"/>
        </w:rPr>
        <w:fldChar w:fldCharType="end"/>
      </w:r>
    </w:p>
    <w:sectPr w:rsidR="004D1D85" w:rsidRPr="004D1D85" w:rsidSect="0082480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1A213" w14:textId="77777777" w:rsidR="00613BA3" w:rsidRDefault="00613BA3" w:rsidP="00362CD9">
      <w:r>
        <w:separator/>
      </w:r>
    </w:p>
  </w:endnote>
  <w:endnote w:type="continuationSeparator" w:id="0">
    <w:p w14:paraId="1394CF9F" w14:textId="77777777" w:rsidR="00613BA3" w:rsidRDefault="00613BA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C4DF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CD401" w14:textId="77777777" w:rsidR="00613BA3" w:rsidRDefault="00613BA3" w:rsidP="00362CD9">
      <w:r>
        <w:separator/>
      </w:r>
    </w:p>
  </w:footnote>
  <w:footnote w:type="continuationSeparator" w:id="0">
    <w:p w14:paraId="6B55ACF5" w14:textId="77777777" w:rsidR="00613BA3" w:rsidRDefault="00613BA3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FD058AA"/>
    <w:multiLevelType w:val="hybridMultilevel"/>
    <w:tmpl w:val="7146E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03B26"/>
    <w:multiLevelType w:val="hybridMultilevel"/>
    <w:tmpl w:val="CB5E66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6"/>
  </w:num>
  <w:num w:numId="15">
    <w:abstractNumId w:val="26"/>
  </w:num>
  <w:num w:numId="16">
    <w:abstractNumId w:val="15"/>
  </w:num>
  <w:num w:numId="17">
    <w:abstractNumId w:val="7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2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5"/>
  </w:num>
  <w:num w:numId="46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5229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B7469"/>
    <w:rsid w:val="004D1D85"/>
    <w:rsid w:val="004D3C3A"/>
    <w:rsid w:val="004E1CD1"/>
    <w:rsid w:val="004E3668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13BA3"/>
    <w:rsid w:val="006605BE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29AE"/>
    <w:rsid w:val="007547F8"/>
    <w:rsid w:val="00765622"/>
    <w:rsid w:val="00770B6C"/>
    <w:rsid w:val="00783FEA"/>
    <w:rsid w:val="0080294B"/>
    <w:rsid w:val="00822B22"/>
    <w:rsid w:val="0082480E"/>
    <w:rsid w:val="00824C3C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04B2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411F2"/>
    <w:rsid w:val="00D55207"/>
    <w:rsid w:val="00D92B45"/>
    <w:rsid w:val="00D95962"/>
    <w:rsid w:val="00DC389B"/>
    <w:rsid w:val="00DC4DFA"/>
    <w:rsid w:val="00DE2FEE"/>
    <w:rsid w:val="00E00BE9"/>
    <w:rsid w:val="00E22A11"/>
    <w:rsid w:val="00E31E5C"/>
    <w:rsid w:val="00E558C3"/>
    <w:rsid w:val="00E55927"/>
    <w:rsid w:val="00E6053F"/>
    <w:rsid w:val="00E912A6"/>
    <w:rsid w:val="00EA4844"/>
    <w:rsid w:val="00EA4D9C"/>
    <w:rsid w:val="00EA5A97"/>
    <w:rsid w:val="00EB75EE"/>
    <w:rsid w:val="00EE4C1D"/>
    <w:rsid w:val="00EF3685"/>
    <w:rsid w:val="00EF3A0A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C565CE02-CFA9-4988-9A48-3A5549ED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Bibliography">
    <w:name w:val="Bibliography"/>
    <w:basedOn w:val="Normal"/>
    <w:next w:val="Normal"/>
    <w:uiPriority w:val="37"/>
    <w:unhideWhenUsed/>
    <w:rsid w:val="004B7469"/>
    <w:pPr>
      <w:tabs>
        <w:tab w:val="left" w:pos="384"/>
      </w:tabs>
      <w:ind w:left="384" w:hanging="3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96AE7-EAE3-4DFF-AE51-AAD4F3704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5</cp:revision>
  <dcterms:created xsi:type="dcterms:W3CDTF">2015-09-23T11:28:00Z</dcterms:created>
  <dcterms:modified xsi:type="dcterms:W3CDTF">2015-09-30T08:05:00Z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zotero-version="4.0.26.4"&gt;&lt;session id="G5yyYp8t"/&gt;&lt;style id="http://www.zotero.org/styles/ieee" hasBibliography="1" bibliographyStyleHasBeenSet="1"/&gt;&lt;prefs&gt;&lt;pref name="fieldType" value="Field"/&gt;&lt;pref name="storeReferences" value="tr</vt:lpwstr>
  </property>
  <property fmtid="{D5CDD505-2E9C-101B-9397-08002B2CF9AE}" pid="3" name="ZOTERO_PREF_2">
    <vt:lpwstr>ue"/&gt;&lt;pref name="automaticJournalAbbreviations" value="false"/&gt;&lt;pref name="noteType" value="0"/&gt;&lt;/prefs&gt;&lt;/data&gt;</vt:lpwstr>
  </property>
</Properties>
</file>